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4FEC" w14:textId="77777777" w:rsidR="00973F15" w:rsidRPr="00F42CE7" w:rsidRDefault="00973F15" w:rsidP="00973F15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35F7D466" w14:textId="0A2560BE" w:rsidR="000024EC" w:rsidRPr="00F94442" w:rsidRDefault="00C13D6E" w:rsidP="00973F15">
      <w:pPr>
        <w:jc w:val="center"/>
        <w:rPr>
          <w:rFonts w:ascii="Arial" w:hAnsi="Arial" w:cs="Arial"/>
          <w:b/>
          <w:sz w:val="28"/>
          <w:u w:val="single"/>
          <w:lang w:val="en-US"/>
        </w:rPr>
      </w:pPr>
      <w:r w:rsidRPr="00F94442">
        <w:rPr>
          <w:rFonts w:ascii="Arial" w:hAnsi="Arial" w:cs="Arial"/>
          <w:b/>
          <w:sz w:val="28"/>
          <w:u w:val="single"/>
          <w:lang w:val="en-US"/>
        </w:rPr>
        <w:t xml:space="preserve">Flexible, all stainless-steel </w:t>
      </w:r>
      <w:r w:rsidR="000B4CE8">
        <w:rPr>
          <w:rFonts w:ascii="Arial" w:hAnsi="Arial" w:cs="Arial"/>
          <w:b/>
          <w:sz w:val="28"/>
          <w:u w:val="single"/>
          <w:lang w:val="en-US"/>
        </w:rPr>
        <w:t>union</w:t>
      </w:r>
      <w:r w:rsidRPr="00F94442">
        <w:rPr>
          <w:rFonts w:ascii="Arial" w:hAnsi="Arial" w:cs="Arial"/>
          <w:b/>
          <w:sz w:val="28"/>
          <w:u w:val="single"/>
          <w:lang w:val="en-US"/>
        </w:rPr>
        <w:t>, with bi-labial dynamic sealing mechanism for the connection and repair of drinking water pipes.</w:t>
      </w:r>
    </w:p>
    <w:p w14:paraId="44375C83" w14:textId="26927031" w:rsidR="00973F15" w:rsidRPr="00F94442" w:rsidRDefault="00973F15" w:rsidP="00973F15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n-US"/>
        </w:rPr>
      </w:pPr>
      <w:r w:rsidRPr="00F94442">
        <w:rPr>
          <w:rFonts w:ascii="Arial" w:hAnsi="Arial" w:cs="Arial"/>
          <w:b/>
          <w:u w:val="single"/>
          <w:lang w:val="en-US"/>
        </w:rPr>
        <w:t>Defini</w:t>
      </w:r>
      <w:r w:rsidR="00C13D6E" w:rsidRPr="00F94442">
        <w:rPr>
          <w:rFonts w:ascii="Arial" w:hAnsi="Arial" w:cs="Arial"/>
          <w:b/>
          <w:u w:val="single"/>
          <w:lang w:val="en-US"/>
        </w:rPr>
        <w:t>tions and use</w:t>
      </w:r>
      <w:r w:rsidRPr="00F94442">
        <w:rPr>
          <w:rFonts w:ascii="Arial" w:hAnsi="Arial" w:cs="Arial"/>
          <w:b/>
          <w:u w:val="single"/>
          <w:lang w:val="en-US"/>
        </w:rPr>
        <w:t>.</w:t>
      </w:r>
    </w:p>
    <w:p w14:paraId="1AE4F49E" w14:textId="77777777" w:rsidR="00973F15" w:rsidRPr="00F94442" w:rsidRDefault="00973F15" w:rsidP="00973F15">
      <w:pPr>
        <w:pStyle w:val="Prrafodelista"/>
        <w:rPr>
          <w:rFonts w:ascii="Arial" w:hAnsi="Arial" w:cs="Arial"/>
          <w:lang w:val="en-US"/>
        </w:rPr>
      </w:pPr>
    </w:p>
    <w:p w14:paraId="5C8921DF" w14:textId="159657AF" w:rsidR="00973F15" w:rsidRPr="00F94442" w:rsidRDefault="00C13D6E" w:rsidP="00667EDC">
      <w:pPr>
        <w:jc w:val="both"/>
        <w:rPr>
          <w:rFonts w:ascii="Arial" w:hAnsi="Arial" w:cs="Arial"/>
          <w:lang w:val="en-US"/>
        </w:rPr>
      </w:pPr>
      <w:r w:rsidRPr="00F94442">
        <w:rPr>
          <w:rFonts w:ascii="Arial" w:hAnsi="Arial" w:cs="Arial"/>
          <w:lang w:val="en-US"/>
        </w:rPr>
        <w:t xml:space="preserve">Flexible HERMETICA type </w:t>
      </w:r>
      <w:r w:rsidR="000B4CE8">
        <w:rPr>
          <w:rFonts w:ascii="Arial" w:hAnsi="Arial" w:cs="Arial"/>
          <w:lang w:val="en-US"/>
        </w:rPr>
        <w:t>unions</w:t>
      </w:r>
      <w:r w:rsidRPr="00F94442">
        <w:rPr>
          <w:rFonts w:ascii="Arial" w:hAnsi="Arial" w:cs="Arial"/>
          <w:lang w:val="en-US"/>
        </w:rPr>
        <w:t xml:space="preserve"> are joints for the connection and repair </w:t>
      </w:r>
      <w:r w:rsidR="00F66B56" w:rsidRPr="00F94442">
        <w:rPr>
          <w:rFonts w:ascii="Arial" w:hAnsi="Arial" w:cs="Arial"/>
          <w:lang w:val="en-US"/>
        </w:rPr>
        <w:t>of pipes made of any kind of material (asbestos cement, cast iron, steel, GRP</w:t>
      </w:r>
      <w:r w:rsidR="00667EDC" w:rsidRPr="00F94442">
        <w:rPr>
          <w:rFonts w:ascii="Arial" w:hAnsi="Arial" w:cs="Arial"/>
          <w:lang w:val="en-US"/>
        </w:rPr>
        <w:t>, PVC, PEAD, etc..</w:t>
      </w:r>
      <w:proofErr w:type="gramStart"/>
      <w:r w:rsidR="00667EDC" w:rsidRPr="00F94442">
        <w:rPr>
          <w:rFonts w:ascii="Arial" w:hAnsi="Arial" w:cs="Arial"/>
          <w:lang w:val="en-US"/>
        </w:rPr>
        <w:t>.)*</w:t>
      </w:r>
      <w:proofErr w:type="gramEnd"/>
      <w:r w:rsidR="00BE6FA1" w:rsidRPr="00F94442">
        <w:rPr>
          <w:rFonts w:ascii="Arial" w:hAnsi="Arial" w:cs="Arial"/>
          <w:lang w:val="en-US"/>
        </w:rPr>
        <w:t xml:space="preserve"> </w:t>
      </w:r>
      <w:r w:rsidR="00F66B56" w:rsidRPr="00F94442">
        <w:rPr>
          <w:rFonts w:ascii="Arial" w:hAnsi="Arial" w:cs="Arial"/>
          <w:lang w:val="en-US"/>
        </w:rPr>
        <w:t>that can be opened completely and that warranty tightness through their bi-labial sealing mechanism. These flexible connections are indicated for pipe networks that transport raw water, potable water and waste water.</w:t>
      </w:r>
    </w:p>
    <w:p w14:paraId="5D94D46F" w14:textId="55F45D22" w:rsidR="00973F15" w:rsidRPr="00F94442" w:rsidRDefault="00F66B56" w:rsidP="00973F15">
      <w:pPr>
        <w:pStyle w:val="Prrafodelista"/>
        <w:jc w:val="both"/>
        <w:rPr>
          <w:rFonts w:ascii="Arial" w:hAnsi="Arial" w:cs="Arial"/>
          <w:lang w:val="en-US"/>
        </w:rPr>
      </w:pPr>
      <w:r w:rsidRPr="00F94442">
        <w:rPr>
          <w:rFonts w:ascii="Arial" w:hAnsi="Arial" w:cs="Arial"/>
          <w:lang w:val="en-US"/>
        </w:rPr>
        <w:t>Applications are:</w:t>
      </w:r>
    </w:p>
    <w:p w14:paraId="31A69272" w14:textId="77777777" w:rsidR="00973F15" w:rsidRPr="00F94442" w:rsidRDefault="00973F15" w:rsidP="00973F15">
      <w:pPr>
        <w:pStyle w:val="Prrafodelista"/>
        <w:jc w:val="both"/>
        <w:rPr>
          <w:rFonts w:ascii="Arial" w:hAnsi="Arial" w:cs="Arial"/>
          <w:sz w:val="10"/>
          <w:szCs w:val="10"/>
          <w:lang w:val="en-US"/>
        </w:rPr>
      </w:pPr>
    </w:p>
    <w:p w14:paraId="5E4CFD5F" w14:textId="7C9D3E2F" w:rsidR="00973F15" w:rsidRPr="00F94442" w:rsidRDefault="00F66B56" w:rsidP="00973F1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F94442">
        <w:rPr>
          <w:rFonts w:ascii="Arial" w:hAnsi="Arial" w:cs="Arial"/>
          <w:lang w:val="en-US"/>
        </w:rPr>
        <w:t>Connection and installation of</w:t>
      </w:r>
      <w:r w:rsidR="00973F15" w:rsidRPr="00F94442">
        <w:rPr>
          <w:rFonts w:ascii="Arial" w:hAnsi="Arial" w:cs="Arial"/>
          <w:lang w:val="en-US"/>
        </w:rPr>
        <w:t>:</w:t>
      </w:r>
    </w:p>
    <w:p w14:paraId="4AA11D2C" w14:textId="3A0DBBA9" w:rsidR="00973F15" w:rsidRPr="00F94442" w:rsidRDefault="00F66B56" w:rsidP="00973F15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lang w:val="en-US"/>
        </w:rPr>
      </w:pPr>
      <w:r w:rsidRPr="00F94442">
        <w:rPr>
          <w:rFonts w:ascii="Arial" w:hAnsi="Arial" w:cs="Arial"/>
          <w:lang w:val="en-US"/>
        </w:rPr>
        <w:t>Pipes (of the same or different material)</w:t>
      </w:r>
    </w:p>
    <w:p w14:paraId="21E8FDE6" w14:textId="46D291B0" w:rsidR="00973F15" w:rsidRPr="00F94442" w:rsidRDefault="00F66B56" w:rsidP="00973F15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lang w:val="en-US"/>
        </w:rPr>
      </w:pPr>
      <w:r w:rsidRPr="00F94442">
        <w:rPr>
          <w:rFonts w:ascii="Arial" w:hAnsi="Arial" w:cs="Arial"/>
          <w:lang w:val="en-US"/>
        </w:rPr>
        <w:t>Accessories of regulation and shutting down</w:t>
      </w:r>
      <w:r w:rsidR="00973F15" w:rsidRPr="00F94442">
        <w:rPr>
          <w:rFonts w:ascii="Arial" w:hAnsi="Arial" w:cs="Arial"/>
          <w:lang w:val="en-US"/>
        </w:rPr>
        <w:t>.</w:t>
      </w:r>
    </w:p>
    <w:p w14:paraId="02611D07" w14:textId="3C60ADEE" w:rsidR="00973F15" w:rsidRPr="00F94442" w:rsidRDefault="00F66B56" w:rsidP="00973F15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lang w:val="en-US"/>
        </w:rPr>
      </w:pPr>
      <w:r w:rsidRPr="00F94442">
        <w:rPr>
          <w:rFonts w:ascii="Arial" w:hAnsi="Arial" w:cs="Arial"/>
          <w:lang w:val="en-US"/>
        </w:rPr>
        <w:t>Accessories of instrumentation</w:t>
      </w:r>
      <w:r w:rsidR="00973F15" w:rsidRPr="00F94442">
        <w:rPr>
          <w:rFonts w:ascii="Arial" w:hAnsi="Arial" w:cs="Arial"/>
          <w:lang w:val="en-US"/>
        </w:rPr>
        <w:t>.</w:t>
      </w:r>
    </w:p>
    <w:p w14:paraId="62A3390F" w14:textId="750B7105" w:rsidR="00973F15" w:rsidRPr="00F94442" w:rsidRDefault="005D6C33" w:rsidP="00973F15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lang w:val="en-US"/>
        </w:rPr>
      </w:pPr>
      <w:r w:rsidRPr="00F94442">
        <w:rPr>
          <w:rFonts w:ascii="Arial" w:hAnsi="Arial" w:cs="Arial"/>
          <w:lang w:val="en-US"/>
        </w:rPr>
        <w:t>Pieces of metal work.</w:t>
      </w:r>
    </w:p>
    <w:p w14:paraId="2AD0D20A" w14:textId="5D721564" w:rsidR="00973F15" w:rsidRPr="00F94442" w:rsidRDefault="005D6C33" w:rsidP="00973F1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F94442">
        <w:rPr>
          <w:rFonts w:ascii="Arial" w:hAnsi="Arial" w:cs="Arial"/>
          <w:lang w:val="en-US"/>
        </w:rPr>
        <w:t>Pipe repair</w:t>
      </w:r>
      <w:r w:rsidR="00973F15" w:rsidRPr="00F94442">
        <w:rPr>
          <w:rFonts w:ascii="Arial" w:hAnsi="Arial" w:cs="Arial"/>
          <w:lang w:val="en-US"/>
        </w:rPr>
        <w:t>.</w:t>
      </w:r>
    </w:p>
    <w:p w14:paraId="37FA4A4E" w14:textId="2502505C" w:rsidR="00362825" w:rsidRPr="00F94442" w:rsidRDefault="005D6C33" w:rsidP="00362825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lang w:val="en-US"/>
        </w:rPr>
      </w:pPr>
      <w:r w:rsidRPr="00F94442">
        <w:rPr>
          <w:rFonts w:ascii="Arial" w:hAnsi="Arial" w:cs="Arial"/>
          <w:lang w:val="en-US"/>
        </w:rPr>
        <w:t>Cracks</w:t>
      </w:r>
      <w:r w:rsidR="0060054E" w:rsidRPr="00F94442">
        <w:rPr>
          <w:rFonts w:ascii="Arial" w:hAnsi="Arial" w:cs="Arial"/>
          <w:lang w:val="en-US"/>
        </w:rPr>
        <w:t xml:space="preserve">, </w:t>
      </w:r>
      <w:r w:rsidRPr="00F94442">
        <w:rPr>
          <w:rFonts w:ascii="Arial" w:hAnsi="Arial" w:cs="Arial"/>
          <w:lang w:val="en-US"/>
        </w:rPr>
        <w:t>perforations</w:t>
      </w:r>
      <w:r w:rsidR="0060054E" w:rsidRPr="00F94442">
        <w:rPr>
          <w:rFonts w:ascii="Arial" w:hAnsi="Arial" w:cs="Arial"/>
          <w:lang w:val="en-US"/>
        </w:rPr>
        <w:t xml:space="preserve">, </w:t>
      </w:r>
      <w:r w:rsidRPr="00F94442">
        <w:rPr>
          <w:rFonts w:ascii="Arial" w:hAnsi="Arial" w:cs="Arial"/>
          <w:lang w:val="en-US"/>
        </w:rPr>
        <w:t xml:space="preserve">transversal sections with angular offset, </w:t>
      </w:r>
      <w:r w:rsidR="00877595" w:rsidRPr="00F94442">
        <w:rPr>
          <w:rFonts w:ascii="Arial" w:hAnsi="Arial" w:cs="Arial"/>
          <w:lang w:val="en-US"/>
        </w:rPr>
        <w:t>displacements</w:t>
      </w:r>
      <w:r w:rsidR="00615199" w:rsidRPr="00F94442">
        <w:rPr>
          <w:rFonts w:ascii="Arial" w:hAnsi="Arial" w:cs="Arial"/>
          <w:lang w:val="en-US"/>
        </w:rPr>
        <w:t>.</w:t>
      </w:r>
    </w:p>
    <w:p w14:paraId="6306E7E6" w14:textId="77777777" w:rsidR="00362825" w:rsidRPr="00F94442" w:rsidRDefault="00362825" w:rsidP="00362825">
      <w:pPr>
        <w:pStyle w:val="Prrafodelista"/>
        <w:ind w:left="1776"/>
        <w:jc w:val="both"/>
        <w:rPr>
          <w:rFonts w:ascii="Arial" w:hAnsi="Arial" w:cs="Arial"/>
          <w:lang w:val="en-US"/>
        </w:rPr>
      </w:pPr>
    </w:p>
    <w:p w14:paraId="2FC1B99E" w14:textId="0F18697B" w:rsidR="00973F15" w:rsidRPr="00F94442" w:rsidRDefault="00877595" w:rsidP="00973F1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en-US"/>
        </w:rPr>
      </w:pPr>
      <w:r w:rsidRPr="00F94442">
        <w:rPr>
          <w:rFonts w:ascii="Arial" w:hAnsi="Arial" w:cs="Arial"/>
          <w:b/>
          <w:u w:val="single"/>
          <w:lang w:val="en-US"/>
        </w:rPr>
        <w:t>Material specifications</w:t>
      </w:r>
      <w:r w:rsidR="00973F15" w:rsidRPr="00F94442">
        <w:rPr>
          <w:rFonts w:ascii="Arial" w:hAnsi="Arial" w:cs="Arial"/>
          <w:b/>
          <w:u w:val="single"/>
          <w:lang w:val="en-US"/>
        </w:rPr>
        <w:t>:</w:t>
      </w:r>
    </w:p>
    <w:p w14:paraId="35FABDD0" w14:textId="77777777" w:rsidR="00973F15" w:rsidRPr="00F94442" w:rsidRDefault="00973F15" w:rsidP="00973F15">
      <w:pPr>
        <w:pStyle w:val="Prrafodelista"/>
        <w:jc w:val="both"/>
        <w:rPr>
          <w:rFonts w:ascii="Arial" w:hAnsi="Arial" w:cs="Arial"/>
          <w:b/>
          <w:u w:val="single"/>
          <w:lang w:val="en-US"/>
        </w:rPr>
      </w:pPr>
    </w:p>
    <w:p w14:paraId="6F509F1D" w14:textId="52412914" w:rsidR="00973F15" w:rsidRPr="00F94442" w:rsidRDefault="00973F15" w:rsidP="00973F1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lang w:val="en-US"/>
        </w:rPr>
      </w:pPr>
      <w:r w:rsidRPr="00F94442">
        <w:rPr>
          <w:rFonts w:ascii="Arial" w:hAnsi="Arial" w:cs="Arial"/>
          <w:u w:val="single"/>
          <w:lang w:val="en-US"/>
        </w:rPr>
        <w:t>CA</w:t>
      </w:r>
      <w:r w:rsidR="00877595" w:rsidRPr="00F94442">
        <w:rPr>
          <w:rFonts w:ascii="Arial" w:hAnsi="Arial" w:cs="Arial"/>
          <w:u w:val="single"/>
          <w:lang w:val="en-US"/>
        </w:rPr>
        <w:t>SING</w:t>
      </w:r>
      <w:r w:rsidRPr="00F94442">
        <w:rPr>
          <w:rFonts w:ascii="Arial" w:hAnsi="Arial" w:cs="Arial"/>
          <w:lang w:val="en-US"/>
        </w:rPr>
        <w:t xml:space="preserve">: </w:t>
      </w:r>
      <w:r w:rsidR="00877595" w:rsidRPr="00F94442">
        <w:rPr>
          <w:rFonts w:ascii="Arial" w:hAnsi="Arial" w:cs="Arial"/>
          <w:lang w:val="en-US"/>
        </w:rPr>
        <w:t>Stainless steel AISI-304L</w:t>
      </w:r>
      <w:r w:rsidRPr="00F94442">
        <w:rPr>
          <w:rFonts w:ascii="Arial" w:hAnsi="Arial" w:cs="Arial"/>
          <w:lang w:val="en-US"/>
        </w:rPr>
        <w:t xml:space="preserve"> (o</w:t>
      </w:r>
      <w:r w:rsidR="00877595" w:rsidRPr="00F94442">
        <w:rPr>
          <w:rFonts w:ascii="Arial" w:hAnsi="Arial" w:cs="Arial"/>
          <w:lang w:val="en-US"/>
        </w:rPr>
        <w:t xml:space="preserve">r stainless steel </w:t>
      </w:r>
      <w:r w:rsidRPr="00F94442">
        <w:rPr>
          <w:rFonts w:ascii="Arial" w:hAnsi="Arial" w:cs="Arial"/>
          <w:lang w:val="en-US"/>
        </w:rPr>
        <w:t xml:space="preserve">AISI-316L). </w:t>
      </w:r>
      <w:r w:rsidR="00877595" w:rsidRPr="00F94442">
        <w:rPr>
          <w:rFonts w:ascii="Arial" w:hAnsi="Arial" w:cs="Arial"/>
          <w:lang w:val="en-US"/>
        </w:rPr>
        <w:t>The reinforcement sheet, located in the area of the locks, is welded to casing by electrofusion.</w:t>
      </w:r>
      <w:r w:rsidRPr="00F94442">
        <w:rPr>
          <w:rFonts w:ascii="Arial" w:hAnsi="Arial" w:cs="Arial"/>
          <w:lang w:val="en-US"/>
        </w:rPr>
        <w:t xml:space="preserve"> </w:t>
      </w:r>
      <w:r w:rsidR="00877595" w:rsidRPr="00F94442">
        <w:rPr>
          <w:rFonts w:ascii="Arial" w:hAnsi="Arial" w:cs="Arial"/>
          <w:lang w:val="en-US"/>
        </w:rPr>
        <w:t>The casing will never be perforated to fix its elements. On it, its reference is imprinted with laser to control traceability of the casing and the reinforcement sheet.</w:t>
      </w:r>
    </w:p>
    <w:p w14:paraId="02F5117A" w14:textId="0FDAEF97" w:rsidR="00973F15" w:rsidRPr="00F94442" w:rsidRDefault="00877595" w:rsidP="00973F1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lang w:val="en-US"/>
        </w:rPr>
      </w:pPr>
      <w:r w:rsidRPr="00F94442">
        <w:rPr>
          <w:rFonts w:ascii="Arial" w:hAnsi="Arial" w:cs="Arial"/>
          <w:u w:val="single"/>
          <w:lang w:val="en-US"/>
        </w:rPr>
        <w:t>SCREWS</w:t>
      </w:r>
      <w:r w:rsidR="00973F15" w:rsidRPr="00F94442">
        <w:rPr>
          <w:rFonts w:ascii="Arial" w:hAnsi="Arial" w:cs="Arial"/>
          <w:lang w:val="en-US"/>
        </w:rPr>
        <w:t xml:space="preserve">: </w:t>
      </w:r>
      <w:r w:rsidRPr="00F94442">
        <w:rPr>
          <w:rFonts w:ascii="Arial" w:hAnsi="Arial" w:cs="Arial"/>
          <w:lang w:val="en-US"/>
        </w:rPr>
        <w:t xml:space="preserve">Stainless steel </w:t>
      </w:r>
      <w:r w:rsidR="00973F15" w:rsidRPr="00F94442">
        <w:rPr>
          <w:rFonts w:ascii="Arial" w:hAnsi="Arial" w:cs="Arial"/>
          <w:lang w:val="en-US"/>
        </w:rPr>
        <w:t>AISI-304L (o</w:t>
      </w:r>
      <w:r w:rsidRPr="00F94442">
        <w:rPr>
          <w:rFonts w:ascii="Arial" w:hAnsi="Arial" w:cs="Arial"/>
          <w:lang w:val="en-US"/>
        </w:rPr>
        <w:t>r stainless steel</w:t>
      </w:r>
      <w:r w:rsidR="00973F15" w:rsidRPr="00F94442">
        <w:rPr>
          <w:rFonts w:ascii="Arial" w:hAnsi="Arial" w:cs="Arial"/>
          <w:lang w:val="en-US"/>
        </w:rPr>
        <w:t xml:space="preserve"> AISI-316L), </w:t>
      </w:r>
      <w:r w:rsidR="00B11896" w:rsidRPr="00F94442">
        <w:rPr>
          <w:rFonts w:ascii="Arial" w:hAnsi="Arial" w:cs="Arial"/>
          <w:lang w:val="en-US"/>
        </w:rPr>
        <w:t>coated with</w:t>
      </w:r>
      <w:r w:rsidR="00973F15" w:rsidRPr="00F94442">
        <w:rPr>
          <w:rFonts w:ascii="Arial" w:hAnsi="Arial" w:cs="Arial"/>
          <w:lang w:val="en-US"/>
        </w:rPr>
        <w:t xml:space="preserve"> </w:t>
      </w:r>
      <w:r w:rsidR="00BE6FA1" w:rsidRPr="00F94442">
        <w:rPr>
          <w:rFonts w:ascii="Arial" w:hAnsi="Arial" w:cs="Arial"/>
          <w:lang w:val="en-US"/>
        </w:rPr>
        <w:t>PTFE</w:t>
      </w:r>
      <w:r w:rsidR="00973F15" w:rsidRPr="00F94442">
        <w:rPr>
          <w:rFonts w:ascii="Arial" w:hAnsi="Arial" w:cs="Arial"/>
          <w:lang w:val="en-US"/>
        </w:rPr>
        <w:t xml:space="preserve">. </w:t>
      </w:r>
      <w:r w:rsidR="00B11896" w:rsidRPr="00F94442">
        <w:rPr>
          <w:rFonts w:ascii="Arial" w:hAnsi="Arial" w:cs="Arial"/>
          <w:lang w:val="en-US"/>
        </w:rPr>
        <w:t xml:space="preserve">Brass washer under the screw’s head and </w:t>
      </w:r>
      <w:r w:rsidR="00E13DCA" w:rsidRPr="00F94442">
        <w:rPr>
          <w:rFonts w:ascii="Arial" w:hAnsi="Arial" w:cs="Arial"/>
          <w:lang w:val="en-US"/>
        </w:rPr>
        <w:t>O-ring</w:t>
      </w:r>
      <w:r w:rsidR="00B11896" w:rsidRPr="00F94442">
        <w:rPr>
          <w:rFonts w:ascii="Arial" w:hAnsi="Arial" w:cs="Arial"/>
          <w:lang w:val="en-US"/>
        </w:rPr>
        <w:t xml:space="preserve"> to prevent falling out. At least one of the screws has a </w:t>
      </w:r>
      <w:r w:rsidR="00E13DCA" w:rsidRPr="00F94442">
        <w:rPr>
          <w:rFonts w:ascii="Arial" w:hAnsi="Arial" w:cs="Arial"/>
          <w:lang w:val="en-US"/>
        </w:rPr>
        <w:t>guiding screw tip, being 30mm longer than the others.</w:t>
      </w:r>
    </w:p>
    <w:p w14:paraId="0EAC2534" w14:textId="67F562F9" w:rsidR="00973F15" w:rsidRPr="00F94442" w:rsidRDefault="00E13DCA" w:rsidP="0063140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lang w:val="en-US"/>
        </w:rPr>
      </w:pPr>
      <w:r w:rsidRPr="00F94442">
        <w:rPr>
          <w:rFonts w:ascii="Arial" w:hAnsi="Arial" w:cs="Arial"/>
          <w:u w:val="single"/>
          <w:lang w:val="en-US"/>
        </w:rPr>
        <w:t>SHAFTS</w:t>
      </w:r>
      <w:r w:rsidR="00973F15" w:rsidRPr="00F94442">
        <w:rPr>
          <w:rFonts w:ascii="Arial" w:hAnsi="Arial" w:cs="Arial"/>
          <w:lang w:val="en-US"/>
        </w:rPr>
        <w:t xml:space="preserve">: </w:t>
      </w:r>
      <w:r w:rsidRPr="00F94442">
        <w:rPr>
          <w:rFonts w:ascii="Arial" w:hAnsi="Arial" w:cs="Arial"/>
          <w:lang w:val="en-US"/>
        </w:rPr>
        <w:t>Massive, in stainless steel</w:t>
      </w:r>
      <w:r w:rsidR="00973F15" w:rsidRPr="00F94442">
        <w:rPr>
          <w:rFonts w:ascii="Arial" w:hAnsi="Arial" w:cs="Arial"/>
          <w:lang w:val="en-US"/>
        </w:rPr>
        <w:t xml:space="preserve"> AISI-304L (o</w:t>
      </w:r>
      <w:r w:rsidRPr="00F94442">
        <w:rPr>
          <w:rFonts w:ascii="Arial" w:hAnsi="Arial" w:cs="Arial"/>
          <w:lang w:val="en-US"/>
        </w:rPr>
        <w:t>r stainless steel</w:t>
      </w:r>
      <w:r w:rsidR="00973F15" w:rsidRPr="00F94442">
        <w:rPr>
          <w:rFonts w:ascii="Arial" w:hAnsi="Arial" w:cs="Arial"/>
          <w:lang w:val="en-US"/>
        </w:rPr>
        <w:t xml:space="preserve"> AISI-316L)</w:t>
      </w:r>
      <w:r w:rsidRPr="00F94442">
        <w:rPr>
          <w:rFonts w:ascii="Arial" w:hAnsi="Arial" w:cs="Arial"/>
          <w:lang w:val="en-US"/>
        </w:rPr>
        <w:t>, mechanized for optimal screw head se</w:t>
      </w:r>
      <w:r w:rsidR="00862714" w:rsidRPr="00F94442">
        <w:rPr>
          <w:rFonts w:ascii="Arial" w:hAnsi="Arial" w:cs="Arial"/>
          <w:lang w:val="en-US"/>
        </w:rPr>
        <w:t>ating</w:t>
      </w:r>
      <w:r w:rsidRPr="00F94442">
        <w:rPr>
          <w:rFonts w:ascii="Arial" w:hAnsi="Arial" w:cs="Arial"/>
          <w:lang w:val="en-US"/>
        </w:rPr>
        <w:t xml:space="preserve">. </w:t>
      </w:r>
      <w:r w:rsidR="00F94442" w:rsidRPr="00F94442">
        <w:rPr>
          <w:rFonts w:ascii="Arial" w:hAnsi="Arial" w:cs="Arial"/>
          <w:lang w:val="en-US"/>
        </w:rPr>
        <w:t>Blocking system on its end by an O-ring.</w:t>
      </w:r>
    </w:p>
    <w:p w14:paraId="7337BA05" w14:textId="4F4628CB" w:rsidR="00D855D3" w:rsidRPr="00F94442" w:rsidRDefault="00F94442" w:rsidP="00973F1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lang w:val="en-US"/>
        </w:rPr>
      </w:pPr>
      <w:r w:rsidRPr="00F94442">
        <w:rPr>
          <w:rFonts w:ascii="Arial" w:hAnsi="Arial" w:cs="Arial"/>
          <w:u w:val="single"/>
          <w:lang w:val="en-US"/>
        </w:rPr>
        <w:t>TIGTHENING SLEEVE</w:t>
      </w:r>
      <w:r w:rsidR="00973F15" w:rsidRPr="00F94442">
        <w:rPr>
          <w:rFonts w:ascii="Arial" w:hAnsi="Arial" w:cs="Arial"/>
          <w:lang w:val="en-US"/>
        </w:rPr>
        <w:t xml:space="preserve">: </w:t>
      </w:r>
      <w:r w:rsidRPr="00F94442">
        <w:rPr>
          <w:rFonts w:ascii="Arial" w:hAnsi="Arial" w:cs="Arial"/>
          <w:lang w:val="en-US"/>
        </w:rPr>
        <w:t>bi-labial EPDM joint according regulation</w:t>
      </w:r>
      <w:r w:rsidR="00220423" w:rsidRPr="00F94442">
        <w:rPr>
          <w:rFonts w:ascii="Arial" w:hAnsi="Arial" w:cs="Arial"/>
          <w:lang w:val="en-US"/>
        </w:rPr>
        <w:t xml:space="preserve"> EN 681-1</w:t>
      </w:r>
      <w:r w:rsidR="00631401" w:rsidRPr="00F94442">
        <w:rPr>
          <w:rFonts w:ascii="Arial" w:hAnsi="Arial" w:cs="Arial"/>
          <w:lang w:val="en-US"/>
        </w:rPr>
        <w:t xml:space="preserve">. </w:t>
      </w:r>
      <w:r w:rsidRPr="00F94442">
        <w:rPr>
          <w:rFonts w:ascii="Arial" w:hAnsi="Arial" w:cs="Arial"/>
          <w:lang w:val="en-US"/>
        </w:rPr>
        <w:t xml:space="preserve">Certified for the compatibility with potable water according to </w:t>
      </w:r>
      <w:r w:rsidR="00220423" w:rsidRPr="00F94442">
        <w:rPr>
          <w:rFonts w:ascii="Arial" w:hAnsi="Arial" w:cs="Arial"/>
          <w:lang w:val="en-US"/>
        </w:rPr>
        <w:t xml:space="preserve">ACS, WRAS, </w:t>
      </w:r>
      <w:r w:rsidR="00427121" w:rsidRPr="00F94442">
        <w:rPr>
          <w:rFonts w:ascii="Arial" w:hAnsi="Arial" w:cs="Arial"/>
          <w:lang w:val="en-US"/>
        </w:rPr>
        <w:t>DM 174:2004</w:t>
      </w:r>
      <w:r w:rsidR="00AD68A2" w:rsidRPr="00F94442">
        <w:rPr>
          <w:rFonts w:ascii="Arial" w:hAnsi="Arial" w:cs="Arial"/>
          <w:lang w:val="en-US"/>
        </w:rPr>
        <w:t>, RD 140/2003</w:t>
      </w:r>
      <w:r w:rsidRPr="00F94442">
        <w:rPr>
          <w:rFonts w:ascii="Arial" w:hAnsi="Arial" w:cs="Arial"/>
          <w:lang w:val="en-US"/>
        </w:rPr>
        <w:t xml:space="preserve"> regulations</w:t>
      </w:r>
      <w:r w:rsidR="00522463" w:rsidRPr="00F94442">
        <w:rPr>
          <w:rFonts w:ascii="Arial" w:hAnsi="Arial" w:cs="Arial"/>
          <w:lang w:val="en-US"/>
        </w:rPr>
        <w:t>.</w:t>
      </w:r>
      <w:r w:rsidR="00973F15" w:rsidRPr="00F94442">
        <w:rPr>
          <w:rFonts w:ascii="Arial" w:hAnsi="Arial" w:cs="Arial"/>
          <w:lang w:val="en-US"/>
        </w:rPr>
        <w:t xml:space="preserve"> </w:t>
      </w:r>
      <w:r w:rsidRPr="00F94442">
        <w:rPr>
          <w:rFonts w:ascii="Arial" w:hAnsi="Arial" w:cs="Arial"/>
          <w:lang w:val="en-US"/>
        </w:rPr>
        <w:t xml:space="preserve">Indelible marking with an identification code. Hardness </w:t>
      </w:r>
      <w:r w:rsidR="00CB1060" w:rsidRPr="00F94442">
        <w:rPr>
          <w:rFonts w:ascii="Arial" w:hAnsi="Arial" w:cs="Arial"/>
          <w:lang w:val="en-US"/>
        </w:rPr>
        <w:t>70 Sh</w:t>
      </w:r>
      <w:r w:rsidR="003C10DE" w:rsidRPr="00F94442">
        <w:rPr>
          <w:rFonts w:ascii="Arial" w:hAnsi="Arial" w:cs="Arial"/>
          <w:lang w:val="en-US"/>
        </w:rPr>
        <w:t xml:space="preserve">ore </w:t>
      </w:r>
      <w:r w:rsidR="00CB1060" w:rsidRPr="00F94442">
        <w:rPr>
          <w:rFonts w:ascii="Arial" w:hAnsi="Arial" w:cs="Arial"/>
          <w:lang w:val="en-US"/>
        </w:rPr>
        <w:t>A</w:t>
      </w:r>
      <w:r w:rsidR="003C10DE" w:rsidRPr="00F94442">
        <w:rPr>
          <w:rFonts w:ascii="Arial" w:hAnsi="Arial" w:cs="Arial"/>
          <w:lang w:val="en-US"/>
        </w:rPr>
        <w:t>.</w:t>
      </w:r>
    </w:p>
    <w:p w14:paraId="5A65DE26" w14:textId="77777777" w:rsidR="00D855D3" w:rsidRPr="00F42CE7" w:rsidRDefault="00D855D3">
      <w:pPr>
        <w:spacing w:after="160" w:line="259" w:lineRule="auto"/>
        <w:rPr>
          <w:rFonts w:ascii="Arial" w:hAnsi="Arial" w:cs="Arial"/>
        </w:rPr>
      </w:pPr>
      <w:r w:rsidRPr="00F42CE7">
        <w:rPr>
          <w:rFonts w:ascii="Arial" w:hAnsi="Arial" w:cs="Arial"/>
        </w:rPr>
        <w:br w:type="page"/>
      </w:r>
    </w:p>
    <w:p w14:paraId="7F144BF7" w14:textId="5DA355FB" w:rsidR="00973F15" w:rsidRPr="005A3B4D" w:rsidRDefault="00E73894" w:rsidP="00973F1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5A3B4D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Configura</w:t>
      </w:r>
      <w:r w:rsidR="00F94442" w:rsidRPr="005A3B4D">
        <w:rPr>
          <w:rFonts w:ascii="Arial" w:hAnsi="Arial" w:cs="Arial"/>
          <w:b/>
          <w:sz w:val="24"/>
          <w:szCs w:val="24"/>
          <w:u w:val="single"/>
          <w:lang w:val="en-US"/>
        </w:rPr>
        <w:t>tion</w:t>
      </w:r>
      <w:r w:rsidR="00973F15" w:rsidRPr="005A3B4D">
        <w:rPr>
          <w:rFonts w:ascii="Arial" w:hAnsi="Arial" w:cs="Arial"/>
          <w:b/>
          <w:sz w:val="24"/>
          <w:szCs w:val="24"/>
          <w:u w:val="single"/>
          <w:lang w:val="en-US"/>
        </w:rPr>
        <w:t>.</w:t>
      </w:r>
    </w:p>
    <w:p w14:paraId="48B32C9B" w14:textId="66C3B1B5" w:rsidR="00973F15" w:rsidRPr="005A3B4D" w:rsidRDefault="00973F15" w:rsidP="00973F15">
      <w:pPr>
        <w:pStyle w:val="Prrafodelista"/>
        <w:jc w:val="both"/>
        <w:rPr>
          <w:rFonts w:ascii="Arial" w:hAnsi="Arial" w:cs="Arial"/>
          <w:lang w:val="en-US"/>
        </w:rPr>
      </w:pPr>
    </w:p>
    <w:p w14:paraId="7C856310" w14:textId="4D89ABFA" w:rsidR="00F813F7" w:rsidRPr="005A3B4D" w:rsidRDefault="00F94442" w:rsidP="00973F15">
      <w:pPr>
        <w:pStyle w:val="Prrafodelista"/>
        <w:jc w:val="both"/>
        <w:rPr>
          <w:rFonts w:ascii="Arial" w:hAnsi="Arial" w:cs="Arial"/>
          <w:lang w:val="en-US"/>
        </w:rPr>
      </w:pPr>
      <w:r w:rsidRPr="005A3B4D">
        <w:rPr>
          <w:rFonts w:ascii="Arial" w:hAnsi="Arial" w:cs="Arial"/>
          <w:u w:val="single"/>
          <w:lang w:val="en-US"/>
        </w:rPr>
        <w:t>LOCKS</w:t>
      </w:r>
      <w:r w:rsidR="00F813F7" w:rsidRPr="005A3B4D">
        <w:rPr>
          <w:rFonts w:ascii="Arial" w:hAnsi="Arial" w:cs="Arial"/>
          <w:u w:val="single"/>
          <w:lang w:val="en-US"/>
        </w:rPr>
        <w:t>:</w:t>
      </w:r>
    </w:p>
    <w:p w14:paraId="1CC3031D" w14:textId="376C0212" w:rsidR="00973F15" w:rsidRPr="005A3B4D" w:rsidRDefault="00F94442" w:rsidP="00973F15">
      <w:pPr>
        <w:pStyle w:val="Prrafodelista"/>
        <w:jc w:val="both"/>
        <w:rPr>
          <w:rFonts w:ascii="Arial" w:hAnsi="Arial" w:cs="Arial"/>
          <w:lang w:val="en-US"/>
        </w:rPr>
      </w:pPr>
      <w:r w:rsidRPr="005A3B4D">
        <w:rPr>
          <w:rFonts w:ascii="Arial" w:hAnsi="Arial" w:cs="Arial"/>
          <w:lang w:val="en-US"/>
        </w:rPr>
        <w:t xml:space="preserve">Joints from </w:t>
      </w:r>
      <w:r w:rsidR="000C1E72" w:rsidRPr="005A3B4D">
        <w:rPr>
          <w:rFonts w:ascii="Arial" w:hAnsi="Arial" w:cs="Arial"/>
          <w:lang w:val="en-US"/>
        </w:rPr>
        <w:t xml:space="preserve">60 mm </w:t>
      </w:r>
      <w:r w:rsidRPr="005A3B4D">
        <w:rPr>
          <w:rFonts w:ascii="Arial" w:hAnsi="Arial" w:cs="Arial"/>
          <w:lang w:val="en-US"/>
        </w:rPr>
        <w:t>to</w:t>
      </w:r>
      <w:r w:rsidR="00973F15" w:rsidRPr="005A3B4D">
        <w:rPr>
          <w:rFonts w:ascii="Arial" w:hAnsi="Arial" w:cs="Arial"/>
          <w:lang w:val="en-US"/>
        </w:rPr>
        <w:t xml:space="preserve"> 88 mm </w:t>
      </w:r>
      <w:r w:rsidRPr="005A3B4D">
        <w:rPr>
          <w:rFonts w:ascii="Arial" w:hAnsi="Arial" w:cs="Arial"/>
          <w:lang w:val="en-US"/>
        </w:rPr>
        <w:t>have 1 lock and a width of 135mm and can be opened completely.</w:t>
      </w:r>
    </w:p>
    <w:p w14:paraId="3E821417" w14:textId="04956EB0" w:rsidR="0089035C" w:rsidRPr="005A3B4D" w:rsidRDefault="00F94442" w:rsidP="00973F15">
      <w:pPr>
        <w:pStyle w:val="Prrafodelista"/>
        <w:jc w:val="both"/>
        <w:rPr>
          <w:rFonts w:ascii="Arial" w:hAnsi="Arial" w:cs="Arial"/>
          <w:lang w:val="en-US"/>
        </w:rPr>
      </w:pPr>
      <w:r w:rsidRPr="005A3B4D">
        <w:rPr>
          <w:rFonts w:ascii="Arial" w:hAnsi="Arial" w:cs="Arial"/>
          <w:lang w:val="en-US"/>
        </w:rPr>
        <w:t>Joints</w:t>
      </w:r>
      <w:r w:rsidR="00973F15" w:rsidRPr="005A3B4D">
        <w:rPr>
          <w:rFonts w:ascii="Arial" w:hAnsi="Arial" w:cs="Arial"/>
          <w:lang w:val="en-US"/>
        </w:rPr>
        <w:t xml:space="preserve"> </w:t>
      </w:r>
      <w:r w:rsidRPr="005A3B4D">
        <w:rPr>
          <w:rFonts w:ascii="Arial" w:hAnsi="Arial" w:cs="Arial"/>
          <w:lang w:val="en-US"/>
        </w:rPr>
        <w:t>from</w:t>
      </w:r>
      <w:r w:rsidR="00973F15" w:rsidRPr="005A3B4D">
        <w:rPr>
          <w:rFonts w:ascii="Arial" w:hAnsi="Arial" w:cs="Arial"/>
          <w:lang w:val="en-US"/>
        </w:rPr>
        <w:t xml:space="preserve"> 88</w:t>
      </w:r>
      <w:r w:rsidR="00AF4ED8" w:rsidRPr="005A3B4D">
        <w:rPr>
          <w:rFonts w:ascii="Arial" w:hAnsi="Arial" w:cs="Arial"/>
          <w:lang w:val="en-US"/>
        </w:rPr>
        <w:t xml:space="preserve"> </w:t>
      </w:r>
      <w:r w:rsidR="0089035C" w:rsidRPr="005A3B4D">
        <w:rPr>
          <w:rFonts w:ascii="Arial" w:hAnsi="Arial" w:cs="Arial"/>
          <w:lang w:val="en-US"/>
        </w:rPr>
        <w:t>mm</w:t>
      </w:r>
      <w:r w:rsidR="00973F15" w:rsidRPr="005A3B4D">
        <w:rPr>
          <w:rFonts w:ascii="Arial" w:hAnsi="Arial" w:cs="Arial"/>
          <w:lang w:val="en-US"/>
        </w:rPr>
        <w:t xml:space="preserve"> </w:t>
      </w:r>
      <w:r w:rsidRPr="005A3B4D">
        <w:rPr>
          <w:rFonts w:ascii="Arial" w:hAnsi="Arial" w:cs="Arial"/>
          <w:lang w:val="en-US"/>
        </w:rPr>
        <w:t>to</w:t>
      </w:r>
      <w:r w:rsidR="00973F15" w:rsidRPr="005A3B4D">
        <w:rPr>
          <w:rFonts w:ascii="Arial" w:hAnsi="Arial" w:cs="Arial"/>
          <w:lang w:val="en-US"/>
        </w:rPr>
        <w:t xml:space="preserve"> 148 mm </w:t>
      </w:r>
      <w:r w:rsidRPr="005A3B4D">
        <w:rPr>
          <w:rFonts w:ascii="Arial" w:hAnsi="Arial" w:cs="Arial"/>
          <w:lang w:val="en-US"/>
        </w:rPr>
        <w:t xml:space="preserve">have 2 locks and a width of </w:t>
      </w:r>
      <w:r w:rsidR="00907E24" w:rsidRPr="005A3B4D">
        <w:rPr>
          <w:rFonts w:ascii="Arial" w:hAnsi="Arial" w:cs="Arial"/>
          <w:lang w:val="en-US"/>
        </w:rPr>
        <w:t>135</w:t>
      </w:r>
      <w:r w:rsidRPr="005A3B4D">
        <w:rPr>
          <w:rFonts w:ascii="Arial" w:hAnsi="Arial" w:cs="Arial"/>
          <w:lang w:val="en-US"/>
        </w:rPr>
        <w:t>mm</w:t>
      </w:r>
      <w:r w:rsidR="00907E24" w:rsidRPr="005A3B4D">
        <w:rPr>
          <w:rFonts w:ascii="Arial" w:hAnsi="Arial" w:cs="Arial"/>
          <w:lang w:val="en-US"/>
        </w:rPr>
        <w:t xml:space="preserve"> and can be opened completely.</w:t>
      </w:r>
    </w:p>
    <w:p w14:paraId="005B29FC" w14:textId="1E33E92A" w:rsidR="00973F15" w:rsidRPr="005A3B4D" w:rsidRDefault="00907E24" w:rsidP="00973F15">
      <w:pPr>
        <w:pStyle w:val="Prrafodelista"/>
        <w:jc w:val="both"/>
        <w:rPr>
          <w:rFonts w:ascii="Arial" w:hAnsi="Arial" w:cs="Arial"/>
          <w:lang w:val="en-US"/>
        </w:rPr>
      </w:pPr>
      <w:r w:rsidRPr="005A3B4D">
        <w:rPr>
          <w:rFonts w:ascii="Arial" w:hAnsi="Arial" w:cs="Arial"/>
          <w:lang w:val="en-US"/>
        </w:rPr>
        <w:t>Joints from</w:t>
      </w:r>
      <w:r w:rsidR="00AF4ED8" w:rsidRPr="005A3B4D">
        <w:rPr>
          <w:rFonts w:ascii="Arial" w:hAnsi="Arial" w:cs="Arial"/>
          <w:lang w:val="en-US"/>
        </w:rPr>
        <w:t xml:space="preserve"> </w:t>
      </w:r>
      <w:r w:rsidR="00973F15" w:rsidRPr="005A3B4D">
        <w:rPr>
          <w:rFonts w:ascii="Arial" w:hAnsi="Arial" w:cs="Arial"/>
          <w:lang w:val="en-US"/>
        </w:rPr>
        <w:t xml:space="preserve">148mm </w:t>
      </w:r>
      <w:r w:rsidRPr="005A3B4D">
        <w:rPr>
          <w:rFonts w:ascii="Arial" w:hAnsi="Arial" w:cs="Arial"/>
          <w:lang w:val="en-US"/>
        </w:rPr>
        <w:t>onwards have 2 locks and a width of 200mm and can be opened completely.</w:t>
      </w:r>
    </w:p>
    <w:p w14:paraId="44664FBC" w14:textId="49FBB520" w:rsidR="00973F15" w:rsidRPr="005A3B4D" w:rsidRDefault="00907E24" w:rsidP="00973F15">
      <w:pPr>
        <w:pStyle w:val="Prrafodelista"/>
        <w:jc w:val="both"/>
        <w:rPr>
          <w:rFonts w:ascii="Arial" w:hAnsi="Arial" w:cs="Arial"/>
          <w:lang w:val="en-US"/>
        </w:rPr>
      </w:pPr>
      <w:r w:rsidRPr="005A3B4D">
        <w:rPr>
          <w:rFonts w:ascii="Arial" w:hAnsi="Arial" w:cs="Arial"/>
          <w:lang w:val="en-US"/>
        </w:rPr>
        <w:t xml:space="preserve">Joints from </w:t>
      </w:r>
      <w:r w:rsidR="0052156C" w:rsidRPr="005A3B4D">
        <w:rPr>
          <w:rFonts w:ascii="Arial" w:hAnsi="Arial" w:cs="Arial"/>
          <w:lang w:val="en-US"/>
        </w:rPr>
        <w:t xml:space="preserve">350mm </w:t>
      </w:r>
      <w:r w:rsidRPr="005A3B4D">
        <w:rPr>
          <w:rFonts w:ascii="Arial" w:hAnsi="Arial" w:cs="Arial"/>
          <w:lang w:val="en-US"/>
        </w:rPr>
        <w:t>onwards have 2 locks and a width of 135mm, 200mm or 370mm and can be opened completely.</w:t>
      </w:r>
    </w:p>
    <w:p w14:paraId="345D766B" w14:textId="77777777" w:rsidR="0052156C" w:rsidRPr="005A3B4D" w:rsidRDefault="0052156C" w:rsidP="00973F15">
      <w:pPr>
        <w:pStyle w:val="Prrafodelista"/>
        <w:jc w:val="both"/>
        <w:rPr>
          <w:rFonts w:ascii="Arial" w:hAnsi="Arial" w:cs="Arial"/>
          <w:u w:val="single"/>
          <w:lang w:val="en-US"/>
        </w:rPr>
      </w:pPr>
    </w:p>
    <w:p w14:paraId="240DB911" w14:textId="54957255" w:rsidR="00973F15" w:rsidRPr="005A3B4D" w:rsidRDefault="005C32BF" w:rsidP="00973F15">
      <w:pPr>
        <w:pStyle w:val="Prrafodelista"/>
        <w:jc w:val="both"/>
        <w:rPr>
          <w:rFonts w:ascii="Arial" w:hAnsi="Arial" w:cs="Arial"/>
          <w:lang w:val="en-US"/>
        </w:rPr>
      </w:pPr>
      <w:r w:rsidRPr="005A3B4D">
        <w:rPr>
          <w:rFonts w:ascii="Arial" w:hAnsi="Arial" w:cs="Arial"/>
          <w:u w:val="single"/>
          <w:lang w:val="en-US"/>
        </w:rPr>
        <w:t>SCREWS PER LOCK</w:t>
      </w:r>
      <w:r w:rsidR="00973F15" w:rsidRPr="005A3B4D">
        <w:rPr>
          <w:rFonts w:ascii="Arial" w:hAnsi="Arial" w:cs="Arial"/>
          <w:lang w:val="en-US"/>
        </w:rPr>
        <w:t xml:space="preserve">: </w:t>
      </w:r>
    </w:p>
    <w:p w14:paraId="3D8173E7" w14:textId="016E316C" w:rsidR="00973F15" w:rsidRPr="005A3B4D" w:rsidRDefault="00973F15" w:rsidP="00973F15">
      <w:pPr>
        <w:pStyle w:val="Prrafodelista"/>
        <w:jc w:val="both"/>
        <w:rPr>
          <w:rFonts w:ascii="Arial" w:hAnsi="Arial" w:cs="Arial"/>
          <w:lang w:val="en-US"/>
        </w:rPr>
      </w:pPr>
    </w:p>
    <w:p w14:paraId="2A483DA2" w14:textId="4B4B697E" w:rsidR="00973F15" w:rsidRPr="005A3B4D" w:rsidRDefault="005C32BF" w:rsidP="00973F15">
      <w:pPr>
        <w:pStyle w:val="Prrafodelista"/>
        <w:jc w:val="both"/>
        <w:rPr>
          <w:rFonts w:ascii="Arial" w:hAnsi="Arial" w:cs="Arial"/>
          <w:lang w:val="en-US"/>
        </w:rPr>
      </w:pPr>
      <w:r w:rsidRPr="005A3B4D">
        <w:rPr>
          <w:rFonts w:ascii="Arial" w:hAnsi="Arial" w:cs="Arial"/>
          <w:lang w:val="en-US"/>
        </w:rPr>
        <w:t>In width 135mm, there are two (2) DIN 912 units per lock</w:t>
      </w:r>
      <w:r w:rsidR="004F67EC" w:rsidRPr="005A3B4D">
        <w:rPr>
          <w:rFonts w:ascii="Arial" w:hAnsi="Arial" w:cs="Arial"/>
          <w:lang w:val="en-US"/>
        </w:rPr>
        <w:t>.</w:t>
      </w:r>
    </w:p>
    <w:p w14:paraId="30714C17" w14:textId="30FCCA1B" w:rsidR="00973F15" w:rsidRPr="005A3B4D" w:rsidRDefault="005C32BF" w:rsidP="00973F15">
      <w:pPr>
        <w:pStyle w:val="Prrafodelista"/>
        <w:jc w:val="both"/>
        <w:rPr>
          <w:rFonts w:ascii="Arial" w:hAnsi="Arial" w:cs="Arial"/>
          <w:lang w:val="en-US"/>
        </w:rPr>
      </w:pPr>
      <w:r w:rsidRPr="005A3B4D">
        <w:rPr>
          <w:rFonts w:ascii="Arial" w:hAnsi="Arial" w:cs="Arial"/>
          <w:lang w:val="en-US"/>
        </w:rPr>
        <w:t xml:space="preserve">In width </w:t>
      </w:r>
      <w:r w:rsidR="00F813F7" w:rsidRPr="005A3B4D">
        <w:rPr>
          <w:rFonts w:ascii="Arial" w:hAnsi="Arial" w:cs="Arial"/>
          <w:lang w:val="en-US"/>
        </w:rPr>
        <w:t>200mm</w:t>
      </w:r>
      <w:r w:rsidRPr="005A3B4D">
        <w:rPr>
          <w:rFonts w:ascii="Arial" w:hAnsi="Arial" w:cs="Arial"/>
          <w:lang w:val="en-US"/>
        </w:rPr>
        <w:t>, there are three (3) DIN 912 units</w:t>
      </w:r>
      <w:r w:rsidR="00F813F7" w:rsidRPr="005A3B4D">
        <w:rPr>
          <w:rFonts w:ascii="Arial" w:hAnsi="Arial" w:cs="Arial"/>
          <w:lang w:val="en-US"/>
        </w:rPr>
        <w:t xml:space="preserve"> </w:t>
      </w:r>
      <w:r w:rsidRPr="005A3B4D">
        <w:rPr>
          <w:rFonts w:ascii="Arial" w:hAnsi="Arial" w:cs="Arial"/>
          <w:lang w:val="en-US"/>
        </w:rPr>
        <w:t>per lock.</w:t>
      </w:r>
    </w:p>
    <w:p w14:paraId="19F65572" w14:textId="0A4DC07A" w:rsidR="00F813F7" w:rsidRPr="005A3B4D" w:rsidRDefault="005C32BF" w:rsidP="00973F15">
      <w:pPr>
        <w:pStyle w:val="Prrafodelista"/>
        <w:jc w:val="both"/>
        <w:rPr>
          <w:rFonts w:ascii="Arial" w:hAnsi="Arial" w:cs="Arial"/>
          <w:lang w:val="en-US"/>
        </w:rPr>
      </w:pPr>
      <w:r w:rsidRPr="005A3B4D">
        <w:rPr>
          <w:rFonts w:ascii="Arial" w:hAnsi="Arial" w:cs="Arial"/>
          <w:lang w:val="en-US"/>
        </w:rPr>
        <w:t>In width</w:t>
      </w:r>
      <w:r w:rsidR="00F813F7" w:rsidRPr="005A3B4D">
        <w:rPr>
          <w:rFonts w:ascii="Arial" w:hAnsi="Arial" w:cs="Arial"/>
          <w:lang w:val="en-US"/>
        </w:rPr>
        <w:t xml:space="preserve"> 370mm</w:t>
      </w:r>
      <w:r w:rsidRPr="005A3B4D">
        <w:rPr>
          <w:rFonts w:ascii="Arial" w:hAnsi="Arial" w:cs="Arial"/>
          <w:lang w:val="en-US"/>
        </w:rPr>
        <w:t>, there are five (5) DIN 912 units per lock.</w:t>
      </w:r>
    </w:p>
    <w:p w14:paraId="0580D8D7" w14:textId="77777777" w:rsidR="00973F15" w:rsidRPr="005A3B4D" w:rsidRDefault="00973F15" w:rsidP="00973F15">
      <w:pPr>
        <w:pStyle w:val="Prrafodelista"/>
        <w:jc w:val="both"/>
        <w:rPr>
          <w:rFonts w:ascii="Arial" w:hAnsi="Arial" w:cs="Arial"/>
          <w:lang w:val="en-US"/>
        </w:rPr>
      </w:pPr>
    </w:p>
    <w:p w14:paraId="3B0B5259" w14:textId="7604D6C1" w:rsidR="00973F15" w:rsidRPr="005A3B4D" w:rsidRDefault="00F27068" w:rsidP="00973F15">
      <w:pPr>
        <w:pStyle w:val="Prrafodelista"/>
        <w:jc w:val="both"/>
        <w:rPr>
          <w:rFonts w:ascii="Arial" w:hAnsi="Arial" w:cs="Arial"/>
          <w:lang w:val="en-US"/>
        </w:rPr>
      </w:pPr>
      <w:r w:rsidRPr="005A3B4D">
        <w:rPr>
          <w:rFonts w:ascii="Arial" w:hAnsi="Arial" w:cs="Arial"/>
          <w:u w:val="single"/>
          <w:lang w:val="en-US"/>
        </w:rPr>
        <w:t>NOMINAL WIDTH</w:t>
      </w:r>
      <w:r w:rsidR="00973F15" w:rsidRPr="005A3B4D">
        <w:rPr>
          <w:rFonts w:ascii="Arial" w:hAnsi="Arial" w:cs="Arial"/>
          <w:lang w:val="en-US"/>
        </w:rPr>
        <w:t xml:space="preserve">: </w:t>
      </w:r>
    </w:p>
    <w:p w14:paraId="3C62FA8C" w14:textId="77777777" w:rsidR="00973F15" w:rsidRPr="005A3B4D" w:rsidRDefault="00973F15" w:rsidP="00973F15">
      <w:pPr>
        <w:pStyle w:val="Prrafodelista"/>
        <w:jc w:val="both"/>
        <w:rPr>
          <w:rFonts w:ascii="Arial" w:hAnsi="Arial" w:cs="Arial"/>
          <w:lang w:val="en-US"/>
        </w:rPr>
      </w:pPr>
    </w:p>
    <w:p w14:paraId="3C329B03" w14:textId="49FA5E07" w:rsidR="00973F15" w:rsidRPr="005A3B4D" w:rsidRDefault="00F27068" w:rsidP="00973F15">
      <w:pPr>
        <w:pStyle w:val="Prrafodelista"/>
        <w:jc w:val="both"/>
        <w:rPr>
          <w:rFonts w:ascii="Arial" w:hAnsi="Arial" w:cs="Arial"/>
          <w:lang w:val="en-US"/>
        </w:rPr>
      </w:pPr>
      <w:r w:rsidRPr="005A3B4D">
        <w:rPr>
          <w:rFonts w:ascii="Arial" w:hAnsi="Arial" w:cs="Arial"/>
          <w:lang w:val="en-US"/>
        </w:rPr>
        <w:t>Standardized widths are:</w:t>
      </w:r>
      <w:r w:rsidR="00973F15" w:rsidRPr="005A3B4D">
        <w:rPr>
          <w:rFonts w:ascii="Arial" w:hAnsi="Arial" w:cs="Arial"/>
          <w:lang w:val="en-US"/>
        </w:rPr>
        <w:t xml:space="preserve"> 135mm</w:t>
      </w:r>
      <w:r w:rsidR="004F67EC" w:rsidRPr="005A3B4D">
        <w:rPr>
          <w:rFonts w:ascii="Arial" w:hAnsi="Arial" w:cs="Arial"/>
          <w:lang w:val="en-US"/>
        </w:rPr>
        <w:t xml:space="preserve">, </w:t>
      </w:r>
      <w:r w:rsidR="00973F15" w:rsidRPr="005A3B4D">
        <w:rPr>
          <w:rFonts w:ascii="Arial" w:hAnsi="Arial" w:cs="Arial"/>
          <w:lang w:val="en-US"/>
        </w:rPr>
        <w:t>200mm</w:t>
      </w:r>
      <w:r w:rsidR="004F67EC" w:rsidRPr="005A3B4D">
        <w:rPr>
          <w:rFonts w:ascii="Arial" w:hAnsi="Arial" w:cs="Arial"/>
          <w:lang w:val="en-US"/>
        </w:rPr>
        <w:t xml:space="preserve"> </w:t>
      </w:r>
      <w:r w:rsidRPr="005A3B4D">
        <w:rPr>
          <w:rFonts w:ascii="Arial" w:hAnsi="Arial" w:cs="Arial"/>
          <w:lang w:val="en-US"/>
        </w:rPr>
        <w:t>and</w:t>
      </w:r>
      <w:r w:rsidR="004F67EC" w:rsidRPr="005A3B4D">
        <w:rPr>
          <w:rFonts w:ascii="Arial" w:hAnsi="Arial" w:cs="Arial"/>
          <w:lang w:val="en-US"/>
        </w:rPr>
        <w:t xml:space="preserve"> 370mm.</w:t>
      </w:r>
    </w:p>
    <w:p w14:paraId="7C7186DF" w14:textId="77777777" w:rsidR="00973F15" w:rsidRPr="005A3B4D" w:rsidRDefault="00973F15" w:rsidP="00973F15">
      <w:pPr>
        <w:pStyle w:val="Prrafodelista"/>
        <w:jc w:val="both"/>
        <w:rPr>
          <w:rFonts w:ascii="Arial" w:hAnsi="Arial" w:cs="Arial"/>
          <w:sz w:val="24"/>
          <w:lang w:val="en-US"/>
        </w:rPr>
      </w:pPr>
    </w:p>
    <w:p w14:paraId="2A500F7A" w14:textId="178D09B6" w:rsidR="00973F15" w:rsidRPr="005A3B4D" w:rsidRDefault="00973F15" w:rsidP="00973F1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u w:val="single"/>
          <w:lang w:val="en-US"/>
        </w:rPr>
      </w:pPr>
      <w:r w:rsidRPr="005A3B4D">
        <w:rPr>
          <w:rFonts w:ascii="Arial" w:hAnsi="Arial" w:cs="Arial"/>
          <w:b/>
          <w:sz w:val="24"/>
          <w:u w:val="single"/>
          <w:lang w:val="en-US"/>
        </w:rPr>
        <w:t>Toleranc</w:t>
      </w:r>
      <w:r w:rsidR="00F27068" w:rsidRPr="005A3B4D">
        <w:rPr>
          <w:rFonts w:ascii="Arial" w:hAnsi="Arial" w:cs="Arial"/>
          <w:b/>
          <w:sz w:val="24"/>
          <w:u w:val="single"/>
          <w:lang w:val="en-US"/>
        </w:rPr>
        <w:t>e</w:t>
      </w:r>
      <w:r w:rsidR="000A1457" w:rsidRPr="005A3B4D">
        <w:rPr>
          <w:rFonts w:ascii="Arial" w:hAnsi="Arial" w:cs="Arial"/>
          <w:b/>
          <w:sz w:val="24"/>
          <w:u w:val="single"/>
          <w:lang w:val="en-US"/>
        </w:rPr>
        <w:t>s</w:t>
      </w:r>
      <w:r w:rsidRPr="005A3B4D">
        <w:rPr>
          <w:rFonts w:ascii="Arial" w:hAnsi="Arial" w:cs="Arial"/>
          <w:b/>
          <w:sz w:val="24"/>
          <w:u w:val="single"/>
          <w:lang w:val="en-US"/>
        </w:rPr>
        <w:t xml:space="preserve"> </w:t>
      </w:r>
    </w:p>
    <w:p w14:paraId="5C6E758A" w14:textId="77777777" w:rsidR="00973F15" w:rsidRPr="005A3B4D" w:rsidRDefault="00973F15" w:rsidP="00973F15">
      <w:pPr>
        <w:pStyle w:val="Prrafodelista"/>
        <w:jc w:val="both"/>
        <w:rPr>
          <w:rFonts w:ascii="Arial" w:hAnsi="Arial" w:cs="Arial"/>
          <w:b/>
          <w:sz w:val="24"/>
          <w:u w:val="single"/>
          <w:lang w:val="en-US"/>
        </w:rPr>
      </w:pPr>
    </w:p>
    <w:p w14:paraId="14A00E25" w14:textId="5398E40B" w:rsidR="00973F15" w:rsidRPr="005A3B4D" w:rsidRDefault="00B21C91" w:rsidP="00973F1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u w:val="single"/>
          <w:lang w:val="en-US"/>
        </w:rPr>
      </w:pPr>
      <w:r w:rsidRPr="005A3B4D">
        <w:rPr>
          <w:rFonts w:ascii="Arial" w:hAnsi="Arial" w:cs="Arial"/>
          <w:sz w:val="24"/>
          <w:u w:val="single"/>
          <w:lang w:val="en-US"/>
        </w:rPr>
        <w:t>Warranty of use with any diameter</w:t>
      </w:r>
      <w:r w:rsidR="00973F15" w:rsidRPr="005A3B4D">
        <w:rPr>
          <w:rFonts w:ascii="Arial" w:hAnsi="Arial" w:cs="Arial"/>
          <w:sz w:val="24"/>
          <w:u w:val="single"/>
          <w:lang w:val="en-US"/>
        </w:rPr>
        <w:t>:</w:t>
      </w:r>
      <w:r w:rsidR="00973F15" w:rsidRPr="005A3B4D">
        <w:rPr>
          <w:rFonts w:ascii="Arial" w:hAnsi="Arial" w:cs="Arial"/>
          <w:sz w:val="24"/>
          <w:lang w:val="en-US"/>
        </w:rPr>
        <w:t xml:space="preserve"> </w:t>
      </w:r>
      <w:r w:rsidR="004D78AE" w:rsidRPr="005A3B4D">
        <w:rPr>
          <w:rFonts w:ascii="Arial" w:hAnsi="Arial" w:cs="Arial"/>
          <w:sz w:val="24"/>
          <w:lang w:val="en-US"/>
        </w:rPr>
        <w:t>The joints that are offered should be available for any outside diameter from 60mm onwards.</w:t>
      </w:r>
    </w:p>
    <w:p w14:paraId="20A0E228" w14:textId="6BB45EEC" w:rsidR="00973F15" w:rsidRPr="005A3B4D" w:rsidRDefault="004D78AE" w:rsidP="005406F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5A3B4D">
        <w:rPr>
          <w:rFonts w:ascii="Arial" w:hAnsi="Arial" w:cs="Arial"/>
          <w:sz w:val="24"/>
          <w:u w:val="single"/>
          <w:lang w:val="en-US"/>
        </w:rPr>
        <w:t>Overlapping of diameters</w:t>
      </w:r>
      <w:r w:rsidR="00973F15" w:rsidRPr="005A3B4D">
        <w:rPr>
          <w:rFonts w:ascii="Arial" w:hAnsi="Arial" w:cs="Arial"/>
          <w:sz w:val="24"/>
          <w:u w:val="single"/>
          <w:lang w:val="en-US"/>
        </w:rPr>
        <w:t xml:space="preserve">: </w:t>
      </w:r>
      <w:r w:rsidRPr="005A3B4D">
        <w:rPr>
          <w:rFonts w:ascii="Arial" w:hAnsi="Arial" w:cs="Arial"/>
          <w:sz w:val="24"/>
          <w:lang w:val="en-US"/>
        </w:rPr>
        <w:t>Will not be higher than 2mm between references.</w:t>
      </w:r>
    </w:p>
    <w:p w14:paraId="145FA552" w14:textId="77777777" w:rsidR="00B850F2" w:rsidRPr="005A3B4D" w:rsidRDefault="00B850F2" w:rsidP="000A1457">
      <w:pPr>
        <w:pStyle w:val="Prrafodelista"/>
        <w:ind w:left="1068"/>
        <w:jc w:val="both"/>
        <w:rPr>
          <w:rFonts w:ascii="Arial" w:hAnsi="Arial" w:cs="Arial"/>
          <w:lang w:val="en-US"/>
        </w:rPr>
      </w:pPr>
    </w:p>
    <w:p w14:paraId="75178782" w14:textId="77777777" w:rsidR="005406FF" w:rsidRPr="005A3B4D" w:rsidRDefault="005406FF" w:rsidP="005406FF">
      <w:pPr>
        <w:pStyle w:val="Prrafodelista"/>
        <w:ind w:left="1068"/>
        <w:jc w:val="both"/>
        <w:rPr>
          <w:rFonts w:ascii="Arial" w:hAnsi="Arial" w:cs="Arial"/>
          <w:lang w:val="en-US"/>
        </w:rPr>
      </w:pPr>
    </w:p>
    <w:p w14:paraId="5710D825" w14:textId="04C37B12" w:rsidR="00973F15" w:rsidRPr="005A3B4D" w:rsidRDefault="00973F15" w:rsidP="00973F1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5A3B4D">
        <w:rPr>
          <w:rFonts w:ascii="Arial" w:hAnsi="Arial" w:cs="Arial"/>
          <w:b/>
          <w:sz w:val="24"/>
          <w:szCs w:val="24"/>
          <w:u w:val="single"/>
          <w:lang w:val="en-US"/>
        </w:rPr>
        <w:t>Identifica</w:t>
      </w:r>
      <w:r w:rsidR="004D78AE" w:rsidRPr="005A3B4D">
        <w:rPr>
          <w:rFonts w:ascii="Arial" w:hAnsi="Arial" w:cs="Arial"/>
          <w:b/>
          <w:sz w:val="24"/>
          <w:szCs w:val="24"/>
          <w:u w:val="single"/>
          <w:lang w:val="en-US"/>
        </w:rPr>
        <w:t>tion</w:t>
      </w:r>
      <w:r w:rsidRPr="005A3B4D">
        <w:rPr>
          <w:rFonts w:ascii="Arial" w:hAnsi="Arial" w:cs="Arial"/>
          <w:b/>
          <w:sz w:val="24"/>
          <w:szCs w:val="24"/>
          <w:u w:val="single"/>
          <w:lang w:val="en-US"/>
        </w:rPr>
        <w:t>.</w:t>
      </w:r>
    </w:p>
    <w:p w14:paraId="3C40E573" w14:textId="77777777" w:rsidR="00973F15" w:rsidRPr="005A3B4D" w:rsidRDefault="00973F15" w:rsidP="00973F15">
      <w:pPr>
        <w:pStyle w:val="Prrafodelista"/>
        <w:jc w:val="both"/>
        <w:rPr>
          <w:rFonts w:ascii="Arial" w:hAnsi="Arial" w:cs="Arial"/>
          <w:u w:val="single"/>
          <w:lang w:val="en-US"/>
        </w:rPr>
      </w:pPr>
    </w:p>
    <w:p w14:paraId="20AF36BC" w14:textId="3BD8A087" w:rsidR="00973F15" w:rsidRPr="005A3B4D" w:rsidRDefault="004D78AE" w:rsidP="00973F15">
      <w:pPr>
        <w:pStyle w:val="Prrafodelista"/>
        <w:jc w:val="both"/>
        <w:rPr>
          <w:rFonts w:ascii="Arial" w:hAnsi="Arial" w:cs="Arial"/>
          <w:lang w:val="en-US"/>
        </w:rPr>
      </w:pPr>
      <w:r w:rsidRPr="005A3B4D">
        <w:rPr>
          <w:rFonts w:ascii="Arial" w:hAnsi="Arial" w:cs="Arial"/>
          <w:lang w:val="en-US"/>
        </w:rPr>
        <w:t xml:space="preserve">Each flexible </w:t>
      </w:r>
      <w:r w:rsidR="006A4D4C">
        <w:rPr>
          <w:rFonts w:ascii="Arial" w:hAnsi="Arial" w:cs="Arial"/>
          <w:lang w:val="en-US"/>
        </w:rPr>
        <w:t>union</w:t>
      </w:r>
      <w:r w:rsidRPr="005A3B4D">
        <w:rPr>
          <w:rFonts w:ascii="Arial" w:hAnsi="Arial" w:cs="Arial"/>
          <w:lang w:val="en-US"/>
        </w:rPr>
        <w:t xml:space="preserve"> </w:t>
      </w:r>
      <w:r w:rsidR="006A4D4C">
        <w:rPr>
          <w:rFonts w:ascii="Arial" w:hAnsi="Arial" w:cs="Arial"/>
          <w:lang w:val="en-US"/>
        </w:rPr>
        <w:t>will bear</w:t>
      </w:r>
      <w:bookmarkStart w:id="0" w:name="_GoBack"/>
      <w:bookmarkEnd w:id="0"/>
      <w:r w:rsidRPr="005A3B4D">
        <w:rPr>
          <w:rFonts w:ascii="Arial" w:hAnsi="Arial" w:cs="Arial"/>
          <w:lang w:val="en-US"/>
        </w:rPr>
        <w:t xml:space="preserve"> the following information for identification: </w:t>
      </w:r>
    </w:p>
    <w:p w14:paraId="7CD3887C" w14:textId="77777777" w:rsidR="00973F15" w:rsidRPr="005A3B4D" w:rsidRDefault="00973F15" w:rsidP="00973F15">
      <w:pPr>
        <w:pStyle w:val="Prrafodelista"/>
        <w:jc w:val="both"/>
        <w:rPr>
          <w:rFonts w:ascii="Arial" w:hAnsi="Arial" w:cs="Arial"/>
          <w:sz w:val="16"/>
          <w:szCs w:val="16"/>
          <w:lang w:val="en-US"/>
        </w:rPr>
      </w:pPr>
    </w:p>
    <w:p w14:paraId="5A27F41B" w14:textId="04E4267F" w:rsidR="00973F15" w:rsidRPr="005A3B4D" w:rsidRDefault="004D78AE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lang w:val="en-US"/>
        </w:rPr>
      </w:pPr>
      <w:r w:rsidRPr="005A3B4D">
        <w:rPr>
          <w:rFonts w:ascii="Arial" w:hAnsi="Arial" w:cs="Arial"/>
          <w:sz w:val="20"/>
          <w:lang w:val="en-US"/>
        </w:rPr>
        <w:t>Manufacturer’s code</w:t>
      </w:r>
      <w:r w:rsidR="00973F15" w:rsidRPr="005A3B4D">
        <w:rPr>
          <w:rFonts w:ascii="Arial" w:hAnsi="Arial" w:cs="Arial"/>
          <w:sz w:val="20"/>
          <w:lang w:val="en-US"/>
        </w:rPr>
        <w:t xml:space="preserve"> o</w:t>
      </w:r>
      <w:r w:rsidRPr="005A3B4D">
        <w:rPr>
          <w:rFonts w:ascii="Arial" w:hAnsi="Arial" w:cs="Arial"/>
          <w:sz w:val="20"/>
          <w:lang w:val="en-US"/>
        </w:rPr>
        <w:t>r reference</w:t>
      </w:r>
      <w:r w:rsidR="00973F15" w:rsidRPr="005A3B4D">
        <w:rPr>
          <w:rFonts w:ascii="Arial" w:hAnsi="Arial" w:cs="Arial"/>
          <w:sz w:val="20"/>
          <w:lang w:val="en-US"/>
        </w:rPr>
        <w:t>.</w:t>
      </w:r>
    </w:p>
    <w:p w14:paraId="49CCA1C6" w14:textId="294691F7" w:rsidR="00973F15" w:rsidRPr="005A3B4D" w:rsidRDefault="00975E02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lang w:val="en-US"/>
        </w:rPr>
      </w:pPr>
      <w:r w:rsidRPr="005A3B4D">
        <w:rPr>
          <w:rFonts w:ascii="Arial" w:hAnsi="Arial" w:cs="Arial"/>
          <w:sz w:val="20"/>
          <w:lang w:val="en-US"/>
        </w:rPr>
        <w:t>Working range of diameters</w:t>
      </w:r>
      <w:r w:rsidR="00973F15" w:rsidRPr="005A3B4D">
        <w:rPr>
          <w:rFonts w:ascii="Arial" w:hAnsi="Arial" w:cs="Arial"/>
          <w:sz w:val="20"/>
          <w:lang w:val="en-US"/>
        </w:rPr>
        <w:t>.</w:t>
      </w:r>
    </w:p>
    <w:p w14:paraId="371D8A59" w14:textId="08769861" w:rsidR="006B7E80" w:rsidRPr="005A3B4D" w:rsidRDefault="00C20AF0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lang w:val="en-US"/>
        </w:rPr>
      </w:pPr>
      <w:r w:rsidRPr="005A3B4D">
        <w:rPr>
          <w:rFonts w:ascii="Arial" w:hAnsi="Arial" w:cs="Arial"/>
          <w:sz w:val="20"/>
          <w:lang w:val="en-US"/>
        </w:rPr>
        <w:t>Working pressure rating</w:t>
      </w:r>
      <w:r w:rsidR="00973F15" w:rsidRPr="005A3B4D">
        <w:rPr>
          <w:rFonts w:ascii="Arial" w:hAnsi="Arial" w:cs="Arial"/>
          <w:sz w:val="20"/>
          <w:lang w:val="en-US"/>
        </w:rPr>
        <w:t xml:space="preserve"> (bar</w:t>
      </w:r>
      <w:r w:rsidR="006B7E80" w:rsidRPr="005A3B4D">
        <w:rPr>
          <w:rFonts w:ascii="Arial" w:hAnsi="Arial" w:cs="Arial"/>
          <w:sz w:val="20"/>
          <w:lang w:val="en-US"/>
        </w:rPr>
        <w:t>/psi</w:t>
      </w:r>
      <w:r w:rsidR="00973F15" w:rsidRPr="005A3B4D">
        <w:rPr>
          <w:rFonts w:ascii="Arial" w:hAnsi="Arial" w:cs="Arial"/>
          <w:sz w:val="20"/>
          <w:lang w:val="en-US"/>
        </w:rPr>
        <w:t xml:space="preserve">). </w:t>
      </w:r>
    </w:p>
    <w:p w14:paraId="4A670D55" w14:textId="4C0BF5BA" w:rsidR="00973F15" w:rsidRPr="005A3B4D" w:rsidRDefault="00C20AF0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lang w:val="en-US"/>
        </w:rPr>
      </w:pPr>
      <w:r w:rsidRPr="005A3B4D">
        <w:rPr>
          <w:rFonts w:ascii="Arial" w:hAnsi="Arial" w:cs="Arial"/>
          <w:sz w:val="20"/>
          <w:lang w:val="en-US"/>
        </w:rPr>
        <w:t>Test pressure</w:t>
      </w:r>
      <w:r w:rsidR="00973F15" w:rsidRPr="005A3B4D">
        <w:rPr>
          <w:rFonts w:ascii="Arial" w:hAnsi="Arial" w:cs="Arial"/>
          <w:sz w:val="20"/>
          <w:lang w:val="en-US"/>
        </w:rPr>
        <w:t xml:space="preserve"> = 1.5 </w:t>
      </w:r>
      <w:r w:rsidRPr="005A3B4D">
        <w:rPr>
          <w:rFonts w:ascii="Arial" w:hAnsi="Arial" w:cs="Arial"/>
          <w:sz w:val="20"/>
          <w:lang w:val="en-US"/>
        </w:rPr>
        <w:t>times working pressure rating</w:t>
      </w:r>
      <w:r w:rsidR="006B7E80" w:rsidRPr="005A3B4D">
        <w:rPr>
          <w:rFonts w:ascii="Arial" w:hAnsi="Arial" w:cs="Arial"/>
          <w:sz w:val="20"/>
          <w:lang w:val="en-US"/>
        </w:rPr>
        <w:t xml:space="preserve"> (bar/psi)</w:t>
      </w:r>
      <w:r w:rsidR="00973F15" w:rsidRPr="005A3B4D">
        <w:rPr>
          <w:rFonts w:ascii="Arial" w:hAnsi="Arial" w:cs="Arial"/>
          <w:sz w:val="20"/>
          <w:lang w:val="en-US"/>
        </w:rPr>
        <w:t xml:space="preserve">. </w:t>
      </w:r>
    </w:p>
    <w:p w14:paraId="6E775F00" w14:textId="746C08F4" w:rsidR="00973F15" w:rsidRPr="005A3B4D" w:rsidRDefault="00C20AF0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lang w:val="en-US"/>
        </w:rPr>
      </w:pPr>
      <w:r w:rsidRPr="005A3B4D">
        <w:rPr>
          <w:rFonts w:ascii="Arial" w:hAnsi="Arial" w:cs="Arial"/>
          <w:sz w:val="20"/>
          <w:lang w:val="en-US"/>
        </w:rPr>
        <w:t>Torque</w:t>
      </w:r>
      <w:r w:rsidR="00973F15" w:rsidRPr="005A3B4D">
        <w:rPr>
          <w:rFonts w:ascii="Arial" w:hAnsi="Arial" w:cs="Arial"/>
          <w:sz w:val="20"/>
          <w:lang w:val="en-US"/>
        </w:rPr>
        <w:t xml:space="preserve"> (N</w:t>
      </w:r>
      <w:r w:rsidR="006B7E80" w:rsidRPr="005A3B4D">
        <w:rPr>
          <w:rFonts w:ascii="Arial" w:hAnsi="Arial" w:cs="Arial"/>
          <w:sz w:val="20"/>
          <w:lang w:val="en-US"/>
        </w:rPr>
        <w:t>m / L</w:t>
      </w:r>
      <w:r w:rsidR="00851936" w:rsidRPr="005A3B4D">
        <w:rPr>
          <w:rFonts w:ascii="Arial" w:hAnsi="Arial" w:cs="Arial"/>
          <w:sz w:val="20"/>
          <w:lang w:val="en-US"/>
        </w:rPr>
        <w:t>bf</w:t>
      </w:r>
      <w:r w:rsidR="005A3B4D">
        <w:rPr>
          <w:rFonts w:ascii="Arial" w:hAnsi="Arial" w:cs="Arial"/>
          <w:sz w:val="20"/>
          <w:lang w:val="en-US"/>
        </w:rPr>
        <w:t>/</w:t>
      </w:r>
      <w:r w:rsidR="00851936" w:rsidRPr="005A3B4D">
        <w:rPr>
          <w:rFonts w:ascii="Arial" w:hAnsi="Arial" w:cs="Arial"/>
          <w:sz w:val="20"/>
          <w:lang w:val="en-US"/>
        </w:rPr>
        <w:t>in</w:t>
      </w:r>
      <w:r w:rsidR="00973F15" w:rsidRPr="005A3B4D">
        <w:rPr>
          <w:rFonts w:ascii="Arial" w:hAnsi="Arial" w:cs="Arial"/>
          <w:sz w:val="20"/>
          <w:lang w:val="en-US"/>
        </w:rPr>
        <w:t>)</w:t>
      </w:r>
    </w:p>
    <w:p w14:paraId="74847D21" w14:textId="56FCFB20" w:rsidR="00973F15" w:rsidRPr="005A3B4D" w:rsidRDefault="00C20AF0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lang w:val="en-US"/>
        </w:rPr>
      </w:pPr>
      <w:r w:rsidRPr="005A3B4D">
        <w:rPr>
          <w:rFonts w:ascii="Arial" w:hAnsi="Arial" w:cs="Arial"/>
          <w:sz w:val="20"/>
          <w:lang w:val="en-US"/>
        </w:rPr>
        <w:t>Quality of the components</w:t>
      </w:r>
      <w:r w:rsidR="009B5096" w:rsidRPr="005A3B4D">
        <w:rPr>
          <w:rFonts w:ascii="Arial" w:hAnsi="Arial" w:cs="Arial"/>
          <w:sz w:val="20"/>
          <w:lang w:val="en-US"/>
        </w:rPr>
        <w:t xml:space="preserve">. </w:t>
      </w:r>
    </w:p>
    <w:p w14:paraId="19C15E31" w14:textId="19B53A32" w:rsidR="00973F15" w:rsidRPr="005A3B4D" w:rsidRDefault="00C20AF0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lang w:val="en-US"/>
        </w:rPr>
      </w:pPr>
      <w:r w:rsidRPr="005A3B4D">
        <w:rPr>
          <w:rFonts w:ascii="Arial" w:hAnsi="Arial" w:cs="Arial"/>
          <w:sz w:val="20"/>
          <w:lang w:val="en-US"/>
        </w:rPr>
        <w:t>Fitting instructions</w:t>
      </w:r>
      <w:r w:rsidR="009B5096" w:rsidRPr="005A3B4D">
        <w:rPr>
          <w:rFonts w:ascii="Arial" w:hAnsi="Arial" w:cs="Arial"/>
          <w:sz w:val="20"/>
          <w:lang w:val="en-US"/>
        </w:rPr>
        <w:t>.</w:t>
      </w:r>
    </w:p>
    <w:p w14:paraId="2A473360" w14:textId="5CEE351A" w:rsidR="00973F15" w:rsidRPr="005A3B4D" w:rsidRDefault="00975E02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lang w:val="en-US"/>
        </w:rPr>
      </w:pPr>
      <w:r w:rsidRPr="005A3B4D">
        <w:rPr>
          <w:rFonts w:ascii="Arial" w:hAnsi="Arial" w:cs="Arial"/>
          <w:sz w:val="20"/>
          <w:lang w:val="en-US"/>
        </w:rPr>
        <w:t>Traceability system</w:t>
      </w:r>
      <w:r w:rsidR="009B5096" w:rsidRPr="005A3B4D">
        <w:rPr>
          <w:rFonts w:ascii="Arial" w:hAnsi="Arial" w:cs="Arial"/>
          <w:sz w:val="20"/>
          <w:lang w:val="en-US"/>
        </w:rPr>
        <w:t>.</w:t>
      </w:r>
    </w:p>
    <w:p w14:paraId="42A4126E" w14:textId="1B7F9E3F" w:rsidR="009B5096" w:rsidRPr="005A3B4D" w:rsidRDefault="00975E02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lang w:val="en-US"/>
        </w:rPr>
      </w:pPr>
      <w:r w:rsidRPr="005A3B4D">
        <w:rPr>
          <w:rFonts w:ascii="Arial" w:hAnsi="Arial" w:cs="Arial"/>
          <w:sz w:val="20"/>
          <w:lang w:val="en-US"/>
        </w:rPr>
        <w:t>Manufacturer’s name and number of identification.</w:t>
      </w:r>
    </w:p>
    <w:p w14:paraId="48F88CA7" w14:textId="77777777" w:rsidR="00973F15" w:rsidRPr="005A3B4D" w:rsidRDefault="00973F15" w:rsidP="00973F15">
      <w:pPr>
        <w:jc w:val="both"/>
        <w:rPr>
          <w:rFonts w:ascii="Arial" w:hAnsi="Arial" w:cs="Arial"/>
          <w:lang w:val="en-US"/>
        </w:rPr>
      </w:pPr>
    </w:p>
    <w:p w14:paraId="48DA8C15" w14:textId="72CA78E1" w:rsidR="00390879" w:rsidRPr="005A3B4D" w:rsidRDefault="00390879" w:rsidP="00B44753">
      <w:pPr>
        <w:spacing w:after="160" w:line="259" w:lineRule="auto"/>
        <w:rPr>
          <w:rFonts w:ascii="Arial" w:hAnsi="Arial" w:cs="Arial"/>
          <w:b/>
          <w:lang w:val="en-US"/>
        </w:rPr>
      </w:pPr>
    </w:p>
    <w:sectPr w:rsidR="00390879" w:rsidRPr="005A3B4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13345" w14:textId="77777777" w:rsidR="001319A7" w:rsidRDefault="001319A7">
      <w:pPr>
        <w:spacing w:after="0" w:line="240" w:lineRule="auto"/>
      </w:pPr>
      <w:r>
        <w:separator/>
      </w:r>
    </w:p>
  </w:endnote>
  <w:endnote w:type="continuationSeparator" w:id="0">
    <w:p w14:paraId="564497BC" w14:textId="77777777" w:rsidR="001319A7" w:rsidRDefault="0013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FF8EA" w14:textId="4DDAF850" w:rsidR="00BF1168" w:rsidRPr="00D855D3" w:rsidRDefault="00D855D3">
    <w:pPr>
      <w:pStyle w:val="Piedepgina"/>
      <w:rPr>
        <w:rFonts w:ascii="Arial" w:hAnsi="Arial" w:cs="Arial"/>
      </w:rPr>
    </w:pPr>
    <w:r w:rsidRPr="00D855D3">
      <w:rPr>
        <w:rFonts w:ascii="Arial" w:hAnsi="Arial" w:cs="Arial"/>
      </w:rPr>
      <w:t>PT HERMETICA V.2018.1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06834" w14:textId="77777777" w:rsidR="001319A7" w:rsidRDefault="001319A7">
      <w:pPr>
        <w:spacing w:after="0" w:line="240" w:lineRule="auto"/>
      </w:pPr>
      <w:r>
        <w:separator/>
      </w:r>
    </w:p>
  </w:footnote>
  <w:footnote w:type="continuationSeparator" w:id="0">
    <w:p w14:paraId="0D9D2964" w14:textId="77777777" w:rsidR="001319A7" w:rsidRDefault="0013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8A10" w14:textId="0D38562A" w:rsidR="00993EC3" w:rsidRDefault="0076792D" w:rsidP="00CC42BD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4E535D" wp14:editId="07B5242A">
          <wp:simplePos x="0" y="0"/>
          <wp:positionH relativeFrom="column">
            <wp:posOffset>4109776</wp:posOffset>
          </wp:positionH>
          <wp:positionV relativeFrom="paragraph">
            <wp:posOffset>-158289</wp:posOffset>
          </wp:positionV>
          <wp:extent cx="1994598" cy="351588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metica gr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98" cy="351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8D6"/>
    <w:multiLevelType w:val="hybridMultilevel"/>
    <w:tmpl w:val="0E36AC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676D2"/>
    <w:multiLevelType w:val="hybridMultilevel"/>
    <w:tmpl w:val="33DE3AB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6F74FB"/>
    <w:multiLevelType w:val="hybridMultilevel"/>
    <w:tmpl w:val="44A868A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2336903"/>
    <w:multiLevelType w:val="hybridMultilevel"/>
    <w:tmpl w:val="E7449AE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16605E"/>
    <w:multiLevelType w:val="hybridMultilevel"/>
    <w:tmpl w:val="7420893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3D"/>
    <w:rsid w:val="000024EC"/>
    <w:rsid w:val="000A1457"/>
    <w:rsid w:val="000A7495"/>
    <w:rsid w:val="000B4CE8"/>
    <w:rsid w:val="000C1E72"/>
    <w:rsid w:val="001319A7"/>
    <w:rsid w:val="00166B6E"/>
    <w:rsid w:val="0019422F"/>
    <w:rsid w:val="001D7592"/>
    <w:rsid w:val="002127C3"/>
    <w:rsid w:val="00220423"/>
    <w:rsid w:val="00292347"/>
    <w:rsid w:val="002B76CD"/>
    <w:rsid w:val="002C74F9"/>
    <w:rsid w:val="003023FA"/>
    <w:rsid w:val="0032034B"/>
    <w:rsid w:val="00362825"/>
    <w:rsid w:val="00390879"/>
    <w:rsid w:val="003C10DE"/>
    <w:rsid w:val="003C4F3D"/>
    <w:rsid w:val="003F4BB7"/>
    <w:rsid w:val="004032F3"/>
    <w:rsid w:val="00427121"/>
    <w:rsid w:val="00440EBF"/>
    <w:rsid w:val="00496844"/>
    <w:rsid w:val="004D78AE"/>
    <w:rsid w:val="004F67EC"/>
    <w:rsid w:val="0052156C"/>
    <w:rsid w:val="00522463"/>
    <w:rsid w:val="005406FF"/>
    <w:rsid w:val="00545E58"/>
    <w:rsid w:val="005507A5"/>
    <w:rsid w:val="00555435"/>
    <w:rsid w:val="00594349"/>
    <w:rsid w:val="005A3B4D"/>
    <w:rsid w:val="005C32BF"/>
    <w:rsid w:val="005D6C33"/>
    <w:rsid w:val="005E6B97"/>
    <w:rsid w:val="0060054E"/>
    <w:rsid w:val="00615199"/>
    <w:rsid w:val="00631401"/>
    <w:rsid w:val="00667EDC"/>
    <w:rsid w:val="006A2D2D"/>
    <w:rsid w:val="006A4D4C"/>
    <w:rsid w:val="006B7E80"/>
    <w:rsid w:val="00730397"/>
    <w:rsid w:val="0076792D"/>
    <w:rsid w:val="007A4151"/>
    <w:rsid w:val="0080502F"/>
    <w:rsid w:val="00851936"/>
    <w:rsid w:val="00862714"/>
    <w:rsid w:val="00877595"/>
    <w:rsid w:val="0089035C"/>
    <w:rsid w:val="00896F67"/>
    <w:rsid w:val="00900155"/>
    <w:rsid w:val="00907E24"/>
    <w:rsid w:val="00971097"/>
    <w:rsid w:val="00973F15"/>
    <w:rsid w:val="00975E02"/>
    <w:rsid w:val="00996232"/>
    <w:rsid w:val="009977BD"/>
    <w:rsid w:val="009B5096"/>
    <w:rsid w:val="00A05BBB"/>
    <w:rsid w:val="00A06D5A"/>
    <w:rsid w:val="00A26879"/>
    <w:rsid w:val="00A26DE6"/>
    <w:rsid w:val="00A46EE7"/>
    <w:rsid w:val="00A50ACA"/>
    <w:rsid w:val="00A572A8"/>
    <w:rsid w:val="00AD68A2"/>
    <w:rsid w:val="00AF4ED8"/>
    <w:rsid w:val="00B11896"/>
    <w:rsid w:val="00B21C91"/>
    <w:rsid w:val="00B43419"/>
    <w:rsid w:val="00B44753"/>
    <w:rsid w:val="00B8454C"/>
    <w:rsid w:val="00B850F2"/>
    <w:rsid w:val="00B9102B"/>
    <w:rsid w:val="00BE6FA1"/>
    <w:rsid w:val="00BF1168"/>
    <w:rsid w:val="00C13D6E"/>
    <w:rsid w:val="00C20AF0"/>
    <w:rsid w:val="00C754F8"/>
    <w:rsid w:val="00C85D0A"/>
    <w:rsid w:val="00CB1060"/>
    <w:rsid w:val="00D855D3"/>
    <w:rsid w:val="00D94924"/>
    <w:rsid w:val="00E13DCA"/>
    <w:rsid w:val="00E73894"/>
    <w:rsid w:val="00E77C14"/>
    <w:rsid w:val="00E8440A"/>
    <w:rsid w:val="00E920AD"/>
    <w:rsid w:val="00F27068"/>
    <w:rsid w:val="00F42CE7"/>
    <w:rsid w:val="00F66B56"/>
    <w:rsid w:val="00F813F7"/>
    <w:rsid w:val="00F94442"/>
    <w:rsid w:val="00FB1C71"/>
    <w:rsid w:val="00F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357E3"/>
  <w15:chartTrackingRefBased/>
  <w15:docId w15:val="{B9A3920D-201F-4170-BEBC-3C7DBBC2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F1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F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3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F15"/>
  </w:style>
  <w:style w:type="table" w:styleId="Tablaconcuadrcula">
    <w:name w:val="Table Grid"/>
    <w:basedOn w:val="Tablanormal"/>
    <w:uiPriority w:val="59"/>
    <w:rsid w:val="0097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F1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Ruiz Olivares</dc:creator>
  <cp:keywords/>
  <dc:description/>
  <cp:lastModifiedBy>Martin Urbanek</cp:lastModifiedBy>
  <cp:revision>8</cp:revision>
  <dcterms:created xsi:type="dcterms:W3CDTF">2018-12-13T07:25:00Z</dcterms:created>
  <dcterms:modified xsi:type="dcterms:W3CDTF">2018-12-19T14:03:00Z</dcterms:modified>
</cp:coreProperties>
</file>